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:rsidR="007D0D52" w:rsidRDefault="00E1714C" w:rsidP="007D0D52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 w:rsidRPr="00E1714C">
              <w:rPr>
                <w:noProof/>
                <w:lang w:val="en-US" w:bidi="km-KH"/>
              </w:rPr>
              <w:drawing>
                <wp:anchor distT="0" distB="0" distL="114300" distR="114300" simplePos="0" relativeHeight="251668992" behindDoc="0" locked="0" layoutInCell="1" allowOverlap="1" wp14:anchorId="36E7C553" wp14:editId="7489D598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256540</wp:posOffset>
                  </wp:positionV>
                  <wp:extent cx="1005840" cy="1005840"/>
                  <wp:effectExtent l="0" t="0" r="0" b="0"/>
                  <wp:wrapNone/>
                  <wp:docPr id="27" name="Picture 27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D52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7D0D52" w:rsidRDefault="00611BB9" w:rsidP="007D0D52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type="#_x0000_t202" style="position:absolute;left:0;text-align:left;margin-left:410.1pt;margin-top:11.95pt;width:118.9pt;height:67pt;z-index:251663872" strokecolor="white">
                  <v:textbox style="mso-next-textbox:#_x0000_s1113">
                    <w:txbxContent>
                      <w:p w:rsidR="00CA0D26" w:rsidRPr="000D5132" w:rsidRDefault="00CA0D26" w:rsidP="00CA0D26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:rsidR="00CA0D26" w:rsidRPr="000D5132" w:rsidRDefault="00CA0D26" w:rsidP="00CA0D26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៧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គឧ</w:t>
                        </w: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7D0D52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7D0D52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7D0D52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7D0D52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7D0D52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7D0D52" w:rsidRDefault="007D0D52" w:rsidP="007D0D52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7D0D52" w:rsidRDefault="007D0D52" w:rsidP="007D0D52">
            <w:pPr>
              <w:spacing w:after="0" w:line="240" w:lineRule="auto"/>
            </w:pPr>
          </w:p>
          <w:p w:rsidR="004D46F7" w:rsidRDefault="00611BB9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Text Box 8" o:spid="_x0000_s1117" type="#_x0000_t202" style="position:absolute;left:0;text-align:left;margin-left:-8.8pt;margin-top:8.9pt;width:273.75pt;height:62.4pt;z-index:2516679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" filled="f" strokecolor="white">
                  <v:textbox>
                    <w:txbxContent>
                      <w:p w:rsidR="00E1714C" w:rsidRPr="0011401B" w:rsidRDefault="00E1714C" w:rsidP="00E1714C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:rsidR="00E1714C" w:rsidRPr="0011401B" w:rsidRDefault="00E1714C" w:rsidP="00E1714C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:rsidR="00E1714C" w:rsidRPr="0011401B" w:rsidRDefault="00E1714C" w:rsidP="00E1714C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:rsidR="007D0D52" w:rsidRPr="00FC4475" w:rsidRDefault="007D0D52" w:rsidP="00F217C6">
            <w:pPr>
              <w:spacing w:after="0" w:line="240" w:lineRule="auto"/>
              <w:jc w:val="center"/>
            </w:pPr>
          </w:p>
          <w:p w:rsidR="00AE0550" w:rsidRDefault="00AE0550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611067" w:rsidRDefault="00611067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601507" w:rsidRDefault="007E2CC2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សំ</w:t>
            </w:r>
            <w:r w:rsidR="00BB392B" w:rsidRPr="001E4770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ណើសុំពន្យាពេល</w:t>
            </w:r>
            <w:r w:rsidR="00A72406" w:rsidRPr="001E4770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>​</w:t>
            </w:r>
            <w:r w:rsidR="0073722B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ចុះបញ្ជី</w:t>
            </w:r>
          </w:p>
          <w:p w:rsidR="00A72406" w:rsidRPr="001E4770" w:rsidRDefault="00601507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A72406" w:rsidRPr="001E4770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គំនូរឧស្សាហកម្ម</w:t>
            </w:r>
            <w:r w:rsidR="00A72406" w:rsidRPr="001E4770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​ </w:t>
            </w:r>
            <w:r w:rsidR="00A72406" w:rsidRPr="001E4770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កម្ពុជាសាឡើងវិញ</w:t>
            </w:r>
          </w:p>
          <w:p w:rsidR="004663C3" w:rsidRPr="0073454F" w:rsidRDefault="004663C3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color w:val="548DD4"/>
                <w:sz w:val="24"/>
                <w:szCs w:val="24"/>
              </w:rPr>
            </w:pPr>
          </w:p>
          <w:p w:rsidR="004663C3" w:rsidRPr="00FC4475" w:rsidRDefault="00611BB9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rect id="_x0000_s1064" style="position:absolute;left:0;text-align:left;margin-left:87.6pt;margin-top:5.2pt;width:110pt;height:34.6pt;z-index:251652608">
                  <v:textbox>
                    <w:txbxContent>
                      <w:p w:rsidR="0019500F" w:rsidRDefault="0019500F"/>
                    </w:txbxContent>
                  </v:textbox>
                </v:rect>
              </w:pic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shape id="_x0000_s1063" type="#_x0000_t202" style="position:absolute;left:0;text-align:left;margin-left:1.6pt;margin-top:13.5pt;width:64.35pt;height:23.7pt;z-index:251651584" stroked="f">
                  <v:textbox>
                    <w:txbxContent>
                      <w:p w:rsidR="004663C3" w:rsidRPr="000D5132" w:rsidRDefault="004663C3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0D5132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យោងលេខៈ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:rsidTr="00C02CFA">
        <w:trPr>
          <w:trHeight w:val="837"/>
        </w:trPr>
        <w:tc>
          <w:tcPr>
            <w:tcW w:w="4068" w:type="dxa"/>
            <w:vMerge w:val="restart"/>
            <w:tcBorders>
              <w:top w:val="nil"/>
            </w:tcBorders>
          </w:tcPr>
          <w:p w:rsidR="00191BEF" w:rsidRDefault="00191BEF" w:rsidP="00191BEF">
            <w:pPr>
              <w:pStyle w:val="NoSpacing"/>
              <w:jc w:val="center"/>
              <w:rPr>
                <w:rFonts w:ascii="Khmer OS Bokor" w:hAnsi="Khmer OS Bokor" w:cs="Khmer OS Bokor"/>
                <w:b/>
                <w:color w:val="4F81BD"/>
                <w:u w:val="single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F63DE3" w:rsidRPr="000D5132" w:rsidRDefault="00611BB9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Bokor" w:hAnsi="Khmer OS Bokor" w:cs="Khmer OS Bokor"/>
                <w:b/>
                <w:noProof/>
                <w:color w:val="4F81BD"/>
                <w:u w:val="single"/>
                <w:lang w:val="en-US"/>
              </w:rPr>
              <w:pict>
                <v:rect id="_x0000_s1109" style="position:absolute;margin-left:12.25pt;margin-top:4.1pt;width:9.2pt;height:7.15pt;z-index:251659776"/>
              </w:pict>
            </w:r>
            <w:r w:rsidR="00F63DE3" w:rsidRPr="000D513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F63DE3" w:rsidRPr="000D5132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 w:rsidRPr="000D513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F63DE3" w:rsidRPr="000D5132" w:rsidRDefault="00611BB9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b/>
                <w:noProof/>
                <w:color w:val="4F81BD"/>
                <w:u w:val="single"/>
                <w:lang w:val="en-US"/>
              </w:rPr>
              <w:pict>
                <v:rect id="_x0000_s1110" style="position:absolute;margin-left:12.35pt;margin-top:3.85pt;width:9.2pt;height:7.15pt;z-index:251660800"/>
              </w:pict>
            </w:r>
            <w:r w:rsidR="00F63DE3" w:rsidRPr="000D513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F63DE3" w:rsidRPr="000D5132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 w:rsidRPr="000D513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:rsidR="003B035F" w:rsidRPr="000D5132" w:rsidRDefault="00611BB9" w:rsidP="003B035F">
            <w:pPr>
              <w:tabs>
                <w:tab w:val="left" w:pos="45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b/>
                <w:noProof/>
                <w:color w:val="4F81BD"/>
                <w:u w:val="single"/>
              </w:rPr>
              <w:pict>
                <v:rect id="_x0000_s1114" style="position:absolute;margin-left:12.45pt;margin-top:3.65pt;width:9.2pt;height:7.15pt;z-index:251664896"/>
              </w:pict>
            </w:r>
            <w:r w:rsidR="003B035F" w:rsidRPr="000D5132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៣</w:t>
            </w:r>
            <w:r w:rsidR="003B035F" w:rsidRPr="000D5132">
              <w:rPr>
                <w:rFonts w:ascii="Khmer OS" w:hAnsi="Khmer OS" w:cs="Khmer OS"/>
                <w:sz w:val="18"/>
                <w:szCs w:val="18"/>
              </w:rPr>
              <w:t xml:space="preserve">-     </w:t>
            </w:r>
            <w:r w:rsidR="003B035F" w:rsidRPr="000D513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វិក័យបត្របង់ប្រាក់</w:t>
            </w:r>
            <w:r w:rsidR="003B035F" w:rsidRPr="000D5132">
              <w:rPr>
                <w:rFonts w:ascii="Khmer OS" w:hAnsi="Khmer OS" w:cs="Khmer OS"/>
                <w:sz w:val="18"/>
                <w:szCs w:val="18"/>
              </w:rPr>
              <w:t xml:space="preserve">​   </w:t>
            </w:r>
          </w:p>
          <w:p w:rsidR="00B67069" w:rsidRPr="00FC4475" w:rsidRDefault="003B035F" w:rsidP="004105E1">
            <w:pPr>
              <w:pStyle w:val="NoSpacing"/>
              <w:rPr>
                <w:sz w:val="18"/>
                <w:szCs w:val="18"/>
              </w:rPr>
            </w:pPr>
            <w:r w:rsidRPr="000D5132">
              <w:rPr>
                <w:rFonts w:ascii="Khmer OS" w:hAnsi="Khmer OS" w:cs="Khmer OS"/>
                <w:sz w:val="18"/>
                <w:szCs w:val="18"/>
              </w:rPr>
              <w:t xml:space="preserve">      </w:t>
            </w:r>
            <w:r w:rsidR="004105E1" w:rsidRPr="000D5132">
              <w:rPr>
                <w:rFonts w:ascii="Khmer OS" w:hAnsi="Khmer OS" w:cs="Khmer OS"/>
                <w:sz w:val="18"/>
                <w:szCs w:val="18"/>
              </w:rPr>
              <w:t>*</w:t>
            </w:r>
            <w:r w:rsidRPr="000D5132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0D513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</w:tc>
        <w:tc>
          <w:tcPr>
            <w:tcW w:w="6750" w:type="dxa"/>
            <w:vAlign w:val="center"/>
          </w:tcPr>
          <w:p w:rsidR="009A045E" w:rsidRPr="001E4770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1E4770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C02CFA">
        <w:trPr>
          <w:trHeight w:val="603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F217C6">
        <w:trPr>
          <w:trHeight w:val="432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36B0C">
        <w:trPr>
          <w:trHeight w:val="1605"/>
        </w:trPr>
        <w:tc>
          <w:tcPr>
            <w:tcW w:w="10818" w:type="dxa"/>
            <w:gridSpan w:val="2"/>
          </w:tcPr>
          <w:p w:rsidR="009A045E" w:rsidRPr="00A15486" w:rsidRDefault="009A045E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9A045E" w:rsidRPr="00FC4475" w:rsidRDefault="00611BB9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67" style="position:absolute;margin-left:143.65pt;margin-top:-.75pt;width:382.65pt;height:62.75pt;z-index:251653632">
                  <v:textbox>
                    <w:txbxContent>
                      <w:p w:rsidR="0019500F" w:rsidRDefault="0019500F"/>
                    </w:txbxContent>
                  </v:textbox>
                </v:rect>
              </w:pict>
            </w:r>
            <w:r w:rsidR="009A045E" w:rsidRPr="00FC4475">
              <w:rPr>
                <w:sz w:val="18"/>
                <w:szCs w:val="18"/>
              </w:rPr>
              <w:t>​​​​</w:t>
            </w:r>
            <w:r w:rsidR="009A045E"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</w:t>
            </w:r>
            <w:r w:rsidR="009A045E" w:rsidRPr="001E4770">
              <w:rPr>
                <w:rFonts w:ascii="Khmer OS Muol Light" w:hAnsi="Khmer OS Muol Light" w:cs="Khmer OS Muol Light"/>
                <w:sz w:val="18"/>
                <w:szCs w:val="18"/>
                <w:lang w:val="en-GB"/>
              </w:rPr>
              <w:t>:</w:t>
            </w:r>
            <w:r w:rsidR="009A045E" w:rsidRPr="00FC4475"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  <w:t xml:space="preserve"> </w:t>
            </w:r>
          </w:p>
          <w:p w:rsidR="00B910C6" w:rsidRDefault="00B910C6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Pr="00FC4475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B910C6" w:rsidRPr="00FC4475" w:rsidTr="00020A1F">
        <w:trPr>
          <w:trHeight w:val="1740"/>
        </w:trPr>
        <w:tc>
          <w:tcPr>
            <w:tcW w:w="10818" w:type="dxa"/>
            <w:gridSpan w:val="2"/>
          </w:tcPr>
          <w:p w:rsidR="00B910C6" w:rsidRPr="00A15486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8D5CAD" w:rsidRPr="001E4770" w:rsidRDefault="00611BB9" w:rsidP="00FC4475">
            <w:pPr>
              <w:pStyle w:val="NoSpacing"/>
              <w:tabs>
                <w:tab w:val="left" w:pos="4304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3" type="#_x0000_t109" style="position:absolute;margin-left:252.5pt;margin-top:18.55pt;width:63.65pt;height:25.1pt;z-index:251650560">
                  <v:textbox>
                    <w:txbxContent>
                      <w:p w:rsidR="0019500F" w:rsidRDefault="0019500F"/>
                    </w:txbxContent>
                  </v:textbox>
                </v:shape>
              </w:pic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/>
              </w:rPr>
              <w:pict>
                <v:shape id="_x0000_s1052" type="#_x0000_t109" style="position:absolute;margin-left:143.65pt;margin-top:18.6pt;width:63.65pt;height:25.1pt;z-index:251649536">
                  <v:textbox>
                    <w:txbxContent>
                      <w:p w:rsidR="0019500F" w:rsidRDefault="0019500F"/>
                    </w:txbxContent>
                  </v:textbox>
                </v:shape>
              </w:pict>
            </w:r>
            <w:r w:rsidR="008D5CAD"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  <w:r w:rsidR="008D5CAD" w:rsidRPr="001E4770">
              <w:rPr>
                <w:rFonts w:ascii="Khmer OS Muol Light" w:hAnsi="Khmer OS Muol Light" w:cs="Khmer OS Muol Light"/>
                <w:sz w:val="18"/>
                <w:szCs w:val="18"/>
              </w:rPr>
              <w:tab/>
            </w:r>
          </w:p>
          <w:p w:rsidR="008D5CAD" w:rsidRPr="00FC4475" w:rsidRDefault="008D5CAD" w:rsidP="00020A1F">
            <w:pPr>
              <w:pStyle w:val="NoSpacing"/>
              <w:tabs>
                <w:tab w:val="left" w:pos="369"/>
                <w:tab w:val="left" w:pos="4304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ថ្នាក់</w:t>
            </w:r>
            <w:r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និងអនុថ្នាក់</w:t>
            </w:r>
          </w:p>
        </w:tc>
      </w:tr>
      <w:tr w:rsidR="00B70E1E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B70E1E" w:rsidRPr="00A15486" w:rsidRDefault="00B70E1E" w:rsidP="00B70E1E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B70E1E" w:rsidRPr="001E4770" w:rsidRDefault="00B70E1E" w:rsidP="00B70E1E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</w:p>
          <w:p w:rsidR="00B70E1E" w:rsidRPr="00FC4475" w:rsidRDefault="00B70E1E" w:rsidP="00B70E1E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B70E1E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  <w:p w:rsidR="00007893" w:rsidRPr="00A72406" w:rsidRDefault="00007893" w:rsidP="00A72406">
            <w:pPr>
              <w:rPr>
                <w:lang w:val="ca-ES"/>
              </w:rPr>
            </w:pPr>
          </w:p>
        </w:tc>
      </w:tr>
      <w:tr w:rsidR="0089572B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89572B" w:rsidRPr="00A15486" w:rsidRDefault="0089572B" w:rsidP="0089572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89572B" w:rsidRPr="001E4770" w:rsidRDefault="00FA0395" w:rsidP="0089572B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កម្មវត្ថុ</w:t>
            </w:r>
            <w:r w:rsidR="0089572B"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នៃការសុំពន្យាពេល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ដែលបានស្នើ</w:t>
            </w:r>
          </w:p>
          <w:p w:rsidR="0089572B" w:rsidRDefault="00611BB9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106" type="#_x0000_t202" style="position:absolute;margin-left:120.25pt;margin-top:18.5pt;width:396.55pt;height:138.7pt;z-index:251658752">
                  <v:textbox>
                    <w:txbxContent>
                      <w:p w:rsidR="0089572B" w:rsidRDefault="0089572B" w:rsidP="0089572B"/>
                    </w:txbxContent>
                  </v:textbox>
                </v:shape>
              </w:pict>
            </w:r>
          </w:p>
          <w:p w:rsidR="0089572B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89572B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89572B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89572B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89572B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89572B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89572B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89572B" w:rsidRPr="00FC4475" w:rsidRDefault="0089572B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9A045E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1D471A" w:rsidRPr="00A15486" w:rsidRDefault="001D471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89572B"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1D471A" w:rsidRPr="001E4770" w:rsidRDefault="003C6C4E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រយៈពេល</w:t>
            </w:r>
            <w:r w:rsidR="005E30BB"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នៃការសុំពន្យាពេល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មិនលើសពី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៦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ខែ</w:t>
            </w:r>
          </w:p>
          <w:p w:rsidR="00836B0C" w:rsidRPr="00FC4475" w:rsidRDefault="00020A1F" w:rsidP="005D3062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F21FDB" w:rsidRDefault="00611BB9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noProof/>
              </w:rPr>
              <w:pict>
                <v:shape id="_x0000_s1087" type="#_x0000_t202" style="position:absolute;margin-left:120.25pt;margin-top:10.6pt;width:396.55pt;height:138.7pt;z-index:251654656">
                  <v:textbox>
                    <w:txbxContent>
                      <w:p w:rsidR="00F21FDB" w:rsidRPr="003C6C4E" w:rsidRDefault="00F21FDB">
                        <w:pPr>
                          <w:rPr>
                            <w:rFonts w:ascii="DaunPenh" w:hAnsi="DaunPenh" w:cs="DaunPenh"/>
                            <w:lang w:val="ca-E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5E30B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Pr="00FC4475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020A1F" w:rsidRPr="00FC4475" w:rsidRDefault="00020A1F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</w:tc>
      </w:tr>
      <w:tr w:rsidR="00F21FDB" w:rsidRPr="00FC4475" w:rsidTr="003F554E">
        <w:trPr>
          <w:trHeight w:val="3980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F21FDB" w:rsidRPr="00A15486" w:rsidRDefault="00F21FDB" w:rsidP="00F21FD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15486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5E30BB" w:rsidRPr="00A15486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F21FDB" w:rsidRDefault="001111F1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1E4770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ហត្ថលេខាអ្នកដាក់ពាក្យសុំឬភ្នាក់ងារតំណាង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ព្រមទាំងត្រា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/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)</w:t>
            </w:r>
          </w:p>
          <w:p w:rsidR="00095082" w:rsidRDefault="00095082" w:rsidP="0089572B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F21FDB" w:rsidP="00F21FDB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F21FDB" w:rsidRPr="00FC4475" w:rsidRDefault="00F21FDB" w:rsidP="00F21FDB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611BB9" w:rsidP="00F21FDB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margin-left:322.85pt;margin-top:16.05pt;width:156.55pt;height:0;z-index:251657728" o:connectortype="straight"/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89" type="#_x0000_t32" style="position:absolute;margin-left:83.4pt;margin-top:16.05pt;width:159.05pt;height:0;z-index:251655680" o:connectortype="straight" strokeweight=".25pt"/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611BB9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115" type="#_x0000_t202" style="position:absolute;margin-left:343pt;margin-top:1.55pt;width:106.35pt;height:26.05pt;z-index:251665920" stroked="f">
                  <v:textbox style="mso-next-textbox:#_x0000_s1115">
                    <w:txbxContent>
                      <w:p w:rsidR="00B565CF" w:rsidRDefault="00B565CF" w:rsidP="00B565C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Khmer OS" w:eastAsia="Times New Roman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កាលបរិច្ឆេទ</w:t>
                        </w:r>
                      </w:p>
                    </w:txbxContent>
                  </v:textbox>
                </v:shape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Default="00F21FDB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316342" w:rsidRDefault="00611BB9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 w:hint="cs"/>
                <w:sz w:val="18"/>
                <w:szCs w:val="18"/>
                <w:lang w:val="en-GB" w:bidi="km-KH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0" type="#_x0000_t32" style="position:absolute;margin-left:78.35pt;margin-top:12.85pt;width:164.1pt;height:0;z-index:251656704" o:connectortype="straight"/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:rsidR="003F554E" w:rsidRDefault="003F554E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 w:hint="cs"/>
                <w:sz w:val="18"/>
                <w:szCs w:val="18"/>
                <w:lang w:val="en-GB" w:bidi="km-KH"/>
              </w:rPr>
            </w:pPr>
          </w:p>
          <w:p w:rsidR="003F554E" w:rsidRDefault="003F554E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 w:hint="cs"/>
                <w:sz w:val="18"/>
                <w:szCs w:val="18"/>
                <w:lang w:val="en-GB" w:bidi="km-KH"/>
              </w:rPr>
            </w:pPr>
          </w:p>
          <w:p w:rsidR="003F554E" w:rsidRPr="000F6E54" w:rsidRDefault="003F554E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</w:tbl>
    <w:p w:rsidR="00072BAD" w:rsidRDefault="00072BAD" w:rsidP="003309BA"/>
    <w:sectPr w:rsidR="00072BAD" w:rsidSect="00921E8C">
      <w:footerReference w:type="even" r:id="rId9"/>
      <w:footerReference w:type="default" r:id="rId10"/>
      <w:footerReference w:type="first" r:id="rId11"/>
      <w:pgSz w:w="12240" w:h="15840"/>
      <w:pgMar w:top="397" w:right="720" w:bottom="397" w:left="720" w:header="289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B9" w:rsidRDefault="00611BB9" w:rsidP="00234728">
      <w:pPr>
        <w:spacing w:after="0" w:line="240" w:lineRule="auto"/>
      </w:pPr>
      <w:r>
        <w:separator/>
      </w:r>
    </w:p>
  </w:endnote>
  <w:endnote w:type="continuationSeparator" w:id="0">
    <w:p w:rsidR="00611BB9" w:rsidRDefault="00611BB9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A0" w:rsidRDefault="00F302A0">
    <w:pPr>
      <w:pStyle w:val="Footer"/>
    </w:pPr>
    <w:r>
      <w:t xml:space="preserve">Page | </w:t>
    </w:r>
    <w:r w:rsidR="00C714CD">
      <w:fldChar w:fldCharType="begin"/>
    </w:r>
    <w:r w:rsidR="00C714CD">
      <w:instrText xml:space="preserve"> PAGE   \* MERGEFORMAT </w:instrText>
    </w:r>
    <w:r w:rsidR="00C714CD">
      <w:fldChar w:fldCharType="separate"/>
    </w:r>
    <w:r w:rsidR="004D25DB">
      <w:rPr>
        <w:noProof/>
      </w:rPr>
      <w:t>2</w:t>
    </w:r>
    <w:r w:rsidR="00C714CD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4E" w:rsidRPr="009E45F8" w:rsidRDefault="003F554E" w:rsidP="003F554E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9E45F8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Pr="009E45F8">
      <w:rPr>
        <w:rFonts w:ascii="Khmer OS-Kh Auto" w:hAnsi="Khmer OS-Kh Auto" w:cs="Khmer OS-Kh Auto"/>
        <w:sz w:val="36"/>
        <w:szCs w:val="36"/>
      </w:rPr>
      <w:tab/>
    </w:r>
    <w:r w:rsidRPr="009E45F8">
      <w:rPr>
        <w:rFonts w:ascii="Khmer OS-Kh Auto" w:hAnsi="Khmer OS-Kh Auto" w:cs="Khmer OS-Kh Auto"/>
        <w:sz w:val="36"/>
        <w:szCs w:val="36"/>
      </w:rPr>
      <w:tab/>
      <w:t xml:space="preserve">   </w:t>
    </w:r>
    <w:r w:rsidRPr="009E45F8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9E45F8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Pr="009E45F8">
      <w:rPr>
        <w:rFonts w:ascii="Khmer OS-Kh Auto" w:hAnsi="Khmer OS-Kh Auto" w:cs="Khmer OS-Kh Auto"/>
        <w:sz w:val="28"/>
        <w:szCs w:val="28"/>
      </w:rPr>
      <w:t xml:space="preserve"> </w:t>
    </w:r>
    <w:r w:rsidRPr="009E45F8">
      <w:rPr>
        <w:rFonts w:ascii="Khmer OS-Kh Auto" w:hAnsi="Khmer OS-Kh Auto" w:cs="Khmer OS-Kh Auto"/>
        <w:sz w:val="16"/>
        <w:szCs w:val="16"/>
      </w:rPr>
      <w:fldChar w:fldCharType="begin"/>
    </w:r>
    <w:r w:rsidRPr="009E45F8">
      <w:rPr>
        <w:rFonts w:ascii="Khmer OS-Kh Auto" w:hAnsi="Khmer OS-Kh Auto" w:cs="Khmer OS-Kh Auto"/>
        <w:sz w:val="16"/>
        <w:szCs w:val="16"/>
      </w:rPr>
      <w:instrText xml:space="preserve"> PAGE    \* MERGEFORMAT </w:instrText>
    </w:r>
    <w:r w:rsidRPr="009E45F8">
      <w:rPr>
        <w:rFonts w:ascii="Khmer OS-Kh Auto" w:hAnsi="Khmer OS-Kh Auto" w:cs="Khmer OS-Kh Auto"/>
        <w:sz w:val="16"/>
        <w:szCs w:val="16"/>
      </w:rPr>
      <w:fldChar w:fldCharType="separate"/>
    </w:r>
    <w:r>
      <w:rPr>
        <w:rFonts w:ascii="Khmer OS-Kh Auto" w:hAnsi="Khmer OS-Kh Auto" w:cs="Khmer OS-Kh Auto"/>
        <w:noProof/>
        <w:sz w:val="16"/>
        <w:szCs w:val="16"/>
      </w:rPr>
      <w:t>2</w:t>
    </w:r>
    <w:r w:rsidRPr="009E45F8">
      <w:rPr>
        <w:rFonts w:ascii="Khmer OS-Kh Auto" w:hAnsi="Khmer OS-Kh Auto" w:cs="Khmer OS-Kh Auto"/>
        <w:sz w:val="16"/>
        <w:szCs w:val="16"/>
      </w:rPr>
      <w:fldChar w:fldCharType="end"/>
    </w:r>
  </w:p>
  <w:p w:rsidR="00231DA1" w:rsidRPr="003F554E" w:rsidRDefault="00231DA1" w:rsidP="003F5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9E" w:rsidRPr="00A8419E" w:rsidRDefault="005A42E5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B9" w:rsidRDefault="00611BB9" w:rsidP="00234728">
      <w:pPr>
        <w:spacing w:after="0" w:line="240" w:lineRule="auto"/>
      </w:pPr>
      <w:r>
        <w:separator/>
      </w:r>
    </w:p>
  </w:footnote>
  <w:footnote w:type="continuationSeparator" w:id="0">
    <w:p w:rsidR="00611BB9" w:rsidRDefault="00611BB9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28"/>
    <w:rsid w:val="00007893"/>
    <w:rsid w:val="00012437"/>
    <w:rsid w:val="00015CD7"/>
    <w:rsid w:val="00020A1F"/>
    <w:rsid w:val="00025BDE"/>
    <w:rsid w:val="0002790A"/>
    <w:rsid w:val="0003269A"/>
    <w:rsid w:val="00051EB5"/>
    <w:rsid w:val="0005476A"/>
    <w:rsid w:val="00072BAD"/>
    <w:rsid w:val="00092BA3"/>
    <w:rsid w:val="00095082"/>
    <w:rsid w:val="000A1E0D"/>
    <w:rsid w:val="000D5132"/>
    <w:rsid w:val="000E66EC"/>
    <w:rsid w:val="000F6E54"/>
    <w:rsid w:val="001111F1"/>
    <w:rsid w:val="00115C61"/>
    <w:rsid w:val="00191BEF"/>
    <w:rsid w:val="0019500F"/>
    <w:rsid w:val="001A6C00"/>
    <w:rsid w:val="001A7FC1"/>
    <w:rsid w:val="001B0119"/>
    <w:rsid w:val="001B66E3"/>
    <w:rsid w:val="001D471A"/>
    <w:rsid w:val="001E4770"/>
    <w:rsid w:val="001F4736"/>
    <w:rsid w:val="00231DA1"/>
    <w:rsid w:val="00234728"/>
    <w:rsid w:val="002868A7"/>
    <w:rsid w:val="002A3996"/>
    <w:rsid w:val="002A4909"/>
    <w:rsid w:val="002A785B"/>
    <w:rsid w:val="002F386B"/>
    <w:rsid w:val="00302CA4"/>
    <w:rsid w:val="00316342"/>
    <w:rsid w:val="00324AC3"/>
    <w:rsid w:val="003276AF"/>
    <w:rsid w:val="003309BA"/>
    <w:rsid w:val="0033166C"/>
    <w:rsid w:val="00341C22"/>
    <w:rsid w:val="00341F17"/>
    <w:rsid w:val="003816E3"/>
    <w:rsid w:val="003B035F"/>
    <w:rsid w:val="003C6C4E"/>
    <w:rsid w:val="003D1B2E"/>
    <w:rsid w:val="003D3E71"/>
    <w:rsid w:val="003F554E"/>
    <w:rsid w:val="0040685B"/>
    <w:rsid w:val="004105E1"/>
    <w:rsid w:val="00417C4F"/>
    <w:rsid w:val="00422B28"/>
    <w:rsid w:val="004663C3"/>
    <w:rsid w:val="004A35A2"/>
    <w:rsid w:val="004A5158"/>
    <w:rsid w:val="004B3A6E"/>
    <w:rsid w:val="004D25DB"/>
    <w:rsid w:val="004D46F7"/>
    <w:rsid w:val="0051435B"/>
    <w:rsid w:val="00523B8C"/>
    <w:rsid w:val="00526C81"/>
    <w:rsid w:val="005627E5"/>
    <w:rsid w:val="005679D0"/>
    <w:rsid w:val="005929DB"/>
    <w:rsid w:val="00596338"/>
    <w:rsid w:val="005A2332"/>
    <w:rsid w:val="005A42E5"/>
    <w:rsid w:val="005C1EB3"/>
    <w:rsid w:val="005D3062"/>
    <w:rsid w:val="005E30BB"/>
    <w:rsid w:val="005E44E5"/>
    <w:rsid w:val="00601507"/>
    <w:rsid w:val="0060515C"/>
    <w:rsid w:val="00611067"/>
    <w:rsid w:val="00611BB9"/>
    <w:rsid w:val="00627D2F"/>
    <w:rsid w:val="00637DB4"/>
    <w:rsid w:val="00671995"/>
    <w:rsid w:val="006F2851"/>
    <w:rsid w:val="00717F74"/>
    <w:rsid w:val="00720ADA"/>
    <w:rsid w:val="0073454F"/>
    <w:rsid w:val="0073722B"/>
    <w:rsid w:val="007958FD"/>
    <w:rsid w:val="00797EE3"/>
    <w:rsid w:val="007D0D52"/>
    <w:rsid w:val="007E23B3"/>
    <w:rsid w:val="007E2CC2"/>
    <w:rsid w:val="008014CC"/>
    <w:rsid w:val="0082028A"/>
    <w:rsid w:val="00820499"/>
    <w:rsid w:val="0082517A"/>
    <w:rsid w:val="00826E97"/>
    <w:rsid w:val="008341E0"/>
    <w:rsid w:val="00836B0C"/>
    <w:rsid w:val="00840095"/>
    <w:rsid w:val="0086764A"/>
    <w:rsid w:val="00872C0C"/>
    <w:rsid w:val="0089572B"/>
    <w:rsid w:val="008A1F3B"/>
    <w:rsid w:val="008C47B5"/>
    <w:rsid w:val="008D5CAD"/>
    <w:rsid w:val="009072C2"/>
    <w:rsid w:val="009102D6"/>
    <w:rsid w:val="00921E8C"/>
    <w:rsid w:val="00943976"/>
    <w:rsid w:val="00963EF0"/>
    <w:rsid w:val="00981CB5"/>
    <w:rsid w:val="009936C4"/>
    <w:rsid w:val="009A045E"/>
    <w:rsid w:val="009C7C5C"/>
    <w:rsid w:val="009D63F6"/>
    <w:rsid w:val="00A10F04"/>
    <w:rsid w:val="00A15486"/>
    <w:rsid w:val="00A25AEC"/>
    <w:rsid w:val="00A72406"/>
    <w:rsid w:val="00A77F6F"/>
    <w:rsid w:val="00A8419E"/>
    <w:rsid w:val="00AA193D"/>
    <w:rsid w:val="00AB0491"/>
    <w:rsid w:val="00AB4E30"/>
    <w:rsid w:val="00AD45EA"/>
    <w:rsid w:val="00AE0550"/>
    <w:rsid w:val="00AF0D81"/>
    <w:rsid w:val="00B12A79"/>
    <w:rsid w:val="00B12CDC"/>
    <w:rsid w:val="00B4165D"/>
    <w:rsid w:val="00B565CF"/>
    <w:rsid w:val="00B63A2E"/>
    <w:rsid w:val="00B67069"/>
    <w:rsid w:val="00B67C5B"/>
    <w:rsid w:val="00B70E1E"/>
    <w:rsid w:val="00B71678"/>
    <w:rsid w:val="00B724C3"/>
    <w:rsid w:val="00B7414F"/>
    <w:rsid w:val="00B910C6"/>
    <w:rsid w:val="00BB392B"/>
    <w:rsid w:val="00BC0523"/>
    <w:rsid w:val="00BD66D3"/>
    <w:rsid w:val="00BE3AF2"/>
    <w:rsid w:val="00C02CFA"/>
    <w:rsid w:val="00C07274"/>
    <w:rsid w:val="00C13CB4"/>
    <w:rsid w:val="00C426FE"/>
    <w:rsid w:val="00C714CD"/>
    <w:rsid w:val="00C826DE"/>
    <w:rsid w:val="00C92528"/>
    <w:rsid w:val="00C94FCA"/>
    <w:rsid w:val="00CA0D26"/>
    <w:rsid w:val="00CA5DE9"/>
    <w:rsid w:val="00CC429A"/>
    <w:rsid w:val="00CD4F7D"/>
    <w:rsid w:val="00CF13A9"/>
    <w:rsid w:val="00CF1E98"/>
    <w:rsid w:val="00CF466A"/>
    <w:rsid w:val="00CF50F2"/>
    <w:rsid w:val="00D274B4"/>
    <w:rsid w:val="00D32F75"/>
    <w:rsid w:val="00D40786"/>
    <w:rsid w:val="00D52AA2"/>
    <w:rsid w:val="00D600FF"/>
    <w:rsid w:val="00D64E46"/>
    <w:rsid w:val="00D80CC5"/>
    <w:rsid w:val="00D907FA"/>
    <w:rsid w:val="00DA73EE"/>
    <w:rsid w:val="00E0041D"/>
    <w:rsid w:val="00E1714C"/>
    <w:rsid w:val="00E5556A"/>
    <w:rsid w:val="00E61B8F"/>
    <w:rsid w:val="00E659BA"/>
    <w:rsid w:val="00EB6BD8"/>
    <w:rsid w:val="00EC4288"/>
    <w:rsid w:val="00EE1DB8"/>
    <w:rsid w:val="00F01102"/>
    <w:rsid w:val="00F217C6"/>
    <w:rsid w:val="00F21FDB"/>
    <w:rsid w:val="00F302A0"/>
    <w:rsid w:val="00F45D7B"/>
    <w:rsid w:val="00F6174D"/>
    <w:rsid w:val="00F63DE3"/>
    <w:rsid w:val="00F66346"/>
    <w:rsid w:val="00F84B21"/>
    <w:rsid w:val="00FA0395"/>
    <w:rsid w:val="00FA30FF"/>
    <w:rsid w:val="00FA3A2C"/>
    <w:rsid w:val="00FC0582"/>
    <w:rsid w:val="00FC447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9"/>
        <o:r id="V:Rule2" type="connector" idref="#_x0000_s1092"/>
        <o:r id="V:Rule3" type="connector" idref="#_x0000_s109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5014-F40B-4513-867B-C673AD8C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sopheapsk</cp:lastModifiedBy>
  <cp:revision>9</cp:revision>
  <cp:lastPrinted>2014-10-20T09:13:00Z</cp:lastPrinted>
  <dcterms:created xsi:type="dcterms:W3CDTF">2015-02-24T04:28:00Z</dcterms:created>
  <dcterms:modified xsi:type="dcterms:W3CDTF">2020-12-22T09:09:00Z</dcterms:modified>
</cp:coreProperties>
</file>